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36DF1" w14:textId="3643D97B" w:rsidR="008503E1" w:rsidRPr="00536527" w:rsidRDefault="008503E1" w:rsidP="00536527">
      <w:pPr>
        <w:overflowPunct w:val="0"/>
        <w:autoSpaceDE w:val="0"/>
        <w:snapToGri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</w:pPr>
      <w:r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ALLEGATO AL DOCUMENTO D</w:t>
      </w:r>
      <w:r w:rsid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EL CONSIGLIO DELLA CLASSE: 5°Amm</w:t>
      </w:r>
    </w:p>
    <w:p w14:paraId="736D92A3" w14:textId="2D15C0F8" w:rsidR="008503E1" w:rsidRPr="00536527" w:rsidRDefault="008503E1" w:rsidP="00536527">
      <w:pPr>
        <w:overflowPunct w:val="0"/>
        <w:autoSpaceDE w:val="0"/>
        <w:snapToGri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</w:pPr>
      <w:r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ANNO SCOLASTICO: </w:t>
      </w:r>
      <w:r w:rsidR="00063A5A"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2020</w:t>
      </w:r>
      <w:r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 / 20</w:t>
      </w:r>
      <w:r w:rsidR="00063A5A"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21</w:t>
      </w:r>
    </w:p>
    <w:p w14:paraId="4D9F5A1F" w14:textId="223111CE" w:rsidR="008503E1" w:rsidRPr="00536527" w:rsidRDefault="00536527" w:rsidP="00536527">
      <w:pPr>
        <w:overflowPunct w:val="0"/>
        <w:autoSpaceDE w:val="0"/>
        <w:snapToGri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DISCIPLINA: INGLESE</w:t>
      </w:r>
    </w:p>
    <w:p w14:paraId="7551281B" w14:textId="5A5BCB83" w:rsidR="008503E1" w:rsidRPr="00536527" w:rsidRDefault="008503E1" w:rsidP="00536527">
      <w:pPr>
        <w:overflowPunct w:val="0"/>
        <w:autoSpaceDE w:val="0"/>
        <w:snapToGri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</w:pPr>
      <w:r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Prof.: </w:t>
      </w:r>
      <w:r w:rsidR="00063A5A"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Stefania </w:t>
      </w:r>
      <w:r w:rsidR="00536527"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FAGGIOLI </w:t>
      </w:r>
      <w:r w:rsidR="00063A5A"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 xml:space="preserve">(supplente Giulia </w:t>
      </w:r>
      <w:r w:rsidR="00536527"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COLLE</w:t>
      </w:r>
      <w:r w:rsidR="00063A5A" w:rsidRPr="0053652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it-IT"/>
        </w:rPr>
        <w:t>)</w:t>
      </w:r>
    </w:p>
    <w:p w14:paraId="457C93A3" w14:textId="77777777" w:rsidR="008503E1" w:rsidRPr="008503E1" w:rsidRDefault="008503E1" w:rsidP="008503E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</w:pPr>
    </w:p>
    <w:p w14:paraId="5738A98F" w14:textId="7279C26C" w:rsidR="008503E1" w:rsidRPr="008503E1" w:rsidRDefault="008503E1" w:rsidP="00536527">
      <w:pPr>
        <w:tabs>
          <w:tab w:val="left" w:pos="0"/>
          <w:tab w:val="left" w:pos="9180"/>
        </w:tabs>
        <w:overflowPunct w:val="0"/>
        <w:autoSpaceDE w:val="0"/>
        <w:autoSpaceDN w:val="0"/>
        <w:adjustRightInd w:val="0"/>
        <w:spacing w:after="120" w:line="270" w:lineRule="atLeast"/>
        <w:ind w:right="458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b/>
          <w:lang w:eastAsia="it-IT"/>
        </w:rPr>
        <w:t>Tempi previsti dai programmi ministeriali</w:t>
      </w:r>
      <w:r w:rsidRPr="008503E1">
        <w:rPr>
          <w:rFonts w:ascii="Times New Roman" w:eastAsia="Times New Roman" w:hAnsi="Times New Roman" w:cs="Times New Roman"/>
          <w:lang w:eastAsia="it-IT"/>
        </w:rPr>
        <w:t xml:space="preserve">: ore settimanali </w:t>
      </w:r>
      <w:r w:rsidR="00E91C16">
        <w:rPr>
          <w:rFonts w:ascii="Times New Roman" w:eastAsia="Times New Roman" w:hAnsi="Times New Roman" w:cs="Times New Roman"/>
          <w:lang w:eastAsia="it-IT"/>
        </w:rPr>
        <w:t>3</w:t>
      </w:r>
      <w:r w:rsidRPr="008503E1">
        <w:rPr>
          <w:rFonts w:ascii="Times New Roman" w:eastAsia="Times New Roman" w:hAnsi="Times New Roman" w:cs="Times New Roman"/>
          <w:lang w:eastAsia="it-IT"/>
        </w:rPr>
        <w:t xml:space="preserve"> totale annuo </w:t>
      </w:r>
      <w:r w:rsidR="00E91C16">
        <w:rPr>
          <w:rFonts w:ascii="Times New Roman" w:eastAsia="Times New Roman" w:hAnsi="Times New Roman" w:cs="Times New Roman"/>
          <w:lang w:eastAsia="it-IT"/>
        </w:rPr>
        <w:t>99</w:t>
      </w:r>
    </w:p>
    <w:p w14:paraId="33CDA885" w14:textId="538DB374" w:rsidR="008503E1" w:rsidRPr="008503E1" w:rsidRDefault="008503E1" w:rsidP="00536527">
      <w:pPr>
        <w:tabs>
          <w:tab w:val="left" w:pos="0"/>
          <w:tab w:val="left" w:pos="9180"/>
        </w:tabs>
        <w:overflowPunct w:val="0"/>
        <w:autoSpaceDE w:val="0"/>
        <w:autoSpaceDN w:val="0"/>
        <w:adjustRightInd w:val="0"/>
        <w:spacing w:after="240" w:line="270" w:lineRule="atLeast"/>
        <w:ind w:right="459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 xml:space="preserve">Ore effettivamente svolte </w:t>
      </w:r>
      <w:r w:rsidR="00E91C16">
        <w:rPr>
          <w:rFonts w:ascii="Times New Roman" w:eastAsia="Times New Roman" w:hAnsi="Times New Roman" w:cs="Times New Roman"/>
          <w:lang w:eastAsia="it-IT"/>
        </w:rPr>
        <w:t>5</w:t>
      </w:r>
      <w:r w:rsidR="00010B22">
        <w:rPr>
          <w:rFonts w:ascii="Times New Roman" w:eastAsia="Times New Roman" w:hAnsi="Times New Roman" w:cs="Times New Roman"/>
          <w:lang w:eastAsia="it-IT"/>
        </w:rPr>
        <w:t>6 (fino al 11/05/2021)</w:t>
      </w:r>
      <w:r w:rsidRPr="008503E1">
        <w:rPr>
          <w:rFonts w:ascii="Times New Roman" w:eastAsia="Times New Roman" w:hAnsi="Times New Roman" w:cs="Times New Roman"/>
          <w:lang w:eastAsia="it-IT"/>
        </w:rPr>
        <w:tab/>
      </w:r>
    </w:p>
    <w:p w14:paraId="29EAC5B6" w14:textId="7452658F" w:rsidR="008503E1" w:rsidRPr="00536527" w:rsidRDefault="008503E1" w:rsidP="00536527">
      <w:pPr>
        <w:numPr>
          <w:ilvl w:val="0"/>
          <w:numId w:val="4"/>
        </w:numPr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i/>
          <w:lang w:eastAsia="it-IT"/>
        </w:rPr>
      </w:pPr>
      <w:r w:rsidRPr="008503E1">
        <w:rPr>
          <w:rFonts w:ascii="Times New Roman" w:eastAsia="Times New Roman" w:hAnsi="Times New Roman" w:cs="Times New Roman"/>
          <w:b/>
          <w:i/>
          <w:lang w:eastAsia="it-IT"/>
        </w:rPr>
        <w:t>ATTIVITA’ DIDATTICA – TIPOLOGIA:</w:t>
      </w:r>
    </w:p>
    <w:p w14:paraId="2EAF8FFD" w14:textId="77777777" w:rsidR="008503E1" w:rsidRP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180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Lezione frontale</w:t>
      </w:r>
    </w:p>
    <w:p w14:paraId="2033B195" w14:textId="77777777" w:rsidR="008503E1" w:rsidRP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180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Discussione collettiva</w:t>
      </w:r>
    </w:p>
    <w:p w14:paraId="7A305E58" w14:textId="77777777" w:rsidR="008503E1" w:rsidRP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180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Attività di comprensione scritta</w:t>
      </w:r>
    </w:p>
    <w:p w14:paraId="5BE9DD7C" w14:textId="77777777" w:rsid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180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Attività di comprensione e produzione orale.</w:t>
      </w:r>
    </w:p>
    <w:p w14:paraId="4BC67A0C" w14:textId="77777777" w:rsid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180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Presentazioni di elaborati multimediali personali.</w:t>
      </w:r>
    </w:p>
    <w:p w14:paraId="1AA42F5D" w14:textId="6BC05486" w:rsidR="008503E1" w:rsidRPr="00536527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240" w:line="240" w:lineRule="auto"/>
        <w:ind w:left="182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Lavori di gruppo.</w:t>
      </w:r>
      <w:r w:rsidRPr="008503E1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1A611C36" w14:textId="2B40060F" w:rsidR="008503E1" w:rsidRPr="008503E1" w:rsidRDefault="008503E1" w:rsidP="00536527">
      <w:pPr>
        <w:numPr>
          <w:ilvl w:val="0"/>
          <w:numId w:val="4"/>
        </w:numPr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i/>
          <w:lang w:eastAsia="it-IT"/>
        </w:rPr>
      </w:pPr>
      <w:r w:rsidRPr="008503E1">
        <w:rPr>
          <w:rFonts w:ascii="Times New Roman" w:eastAsia="Times New Roman" w:hAnsi="Times New Roman" w:cs="Times New Roman"/>
          <w:b/>
          <w:i/>
          <w:lang w:eastAsia="it-IT"/>
        </w:rPr>
        <w:t>STRUMENTI,</w:t>
      </w:r>
      <w:r w:rsidRPr="00536527">
        <w:rPr>
          <w:rFonts w:ascii="Times New Roman" w:eastAsia="Times New Roman" w:hAnsi="Times New Roman" w:cs="Times New Roman"/>
          <w:b/>
          <w:i/>
          <w:lang w:eastAsia="it-IT"/>
        </w:rPr>
        <w:t xml:space="preserve"> </w:t>
      </w:r>
      <w:r w:rsidRPr="008503E1">
        <w:rPr>
          <w:rFonts w:ascii="Times New Roman" w:eastAsia="Times New Roman" w:hAnsi="Times New Roman" w:cs="Times New Roman"/>
          <w:b/>
          <w:i/>
          <w:lang w:eastAsia="it-IT"/>
        </w:rPr>
        <w:t>METODI E STRATEGIE DIDATTICHE PER IL CONSEGUIMENTO DEGLI OBIETTIVI :</w:t>
      </w:r>
    </w:p>
    <w:p w14:paraId="1A841657" w14:textId="77777777" w:rsidR="008503E1" w:rsidRP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Libri di testo</w:t>
      </w:r>
    </w:p>
    <w:p w14:paraId="5859CF76" w14:textId="1D0BF96F" w:rsid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Schemi ed appunti personali</w:t>
      </w:r>
    </w:p>
    <w:p w14:paraId="6F6CD19E" w14:textId="0A1165E8" w:rsid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Personal computer</w:t>
      </w:r>
    </w:p>
    <w:p w14:paraId="587F2FF3" w14:textId="39DA57CD" w:rsidR="008503E1" w:rsidRDefault="008503E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Audiovisivi in genere</w:t>
      </w:r>
    </w:p>
    <w:p w14:paraId="08672872" w14:textId="4886630A" w:rsidR="00E162D1" w:rsidRDefault="00E162D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Strumentazione presente in laboratorio linguistico</w:t>
      </w:r>
    </w:p>
    <w:p w14:paraId="66924681" w14:textId="62AFFC85" w:rsidR="00E162D1" w:rsidRDefault="00E162D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Riviste specifiche</w:t>
      </w:r>
    </w:p>
    <w:p w14:paraId="0878C321" w14:textId="037C57BC" w:rsidR="008503E1" w:rsidRPr="00536527" w:rsidRDefault="00E162D1" w:rsidP="00536527">
      <w:pPr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Libri presenti in biblioteca</w:t>
      </w:r>
    </w:p>
    <w:p w14:paraId="597A8229" w14:textId="10395ED1" w:rsidR="008503E1" w:rsidRPr="008503E1" w:rsidRDefault="008503E1" w:rsidP="00536527">
      <w:pPr>
        <w:numPr>
          <w:ilvl w:val="0"/>
          <w:numId w:val="4"/>
        </w:numPr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i/>
          <w:lang w:eastAsia="it-IT"/>
        </w:rPr>
      </w:pPr>
      <w:r w:rsidRPr="008503E1">
        <w:rPr>
          <w:rFonts w:ascii="Times New Roman" w:eastAsia="Times New Roman" w:hAnsi="Times New Roman" w:cs="Times New Roman"/>
          <w:b/>
          <w:i/>
          <w:lang w:eastAsia="it-IT"/>
        </w:rPr>
        <w:t>STRUMENTI UTILIZZATI PER LA VERIFICA DELL’APPRENDIMENTO:</w:t>
      </w:r>
      <w:r w:rsidRPr="00536527">
        <w:rPr>
          <w:rFonts w:ascii="Times New Roman" w:eastAsia="Times New Roman" w:hAnsi="Times New Roman" w:cs="Times New Roman"/>
          <w:b/>
          <w:i/>
          <w:lang w:eastAsia="it-IT"/>
        </w:rPr>
        <w:t xml:space="preserve"> </w:t>
      </w:r>
    </w:p>
    <w:p w14:paraId="4BE05235" w14:textId="77777777" w:rsidR="008503E1" w:rsidRPr="008503E1" w:rsidRDefault="008503E1" w:rsidP="00536527">
      <w:pPr>
        <w:widowControl w:val="0"/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Indagine in itinere con verifiche informali</w:t>
      </w:r>
    </w:p>
    <w:p w14:paraId="77BEA9FF" w14:textId="77777777" w:rsidR="008503E1" w:rsidRPr="008503E1" w:rsidRDefault="008503E1" w:rsidP="00536527">
      <w:pPr>
        <w:widowControl w:val="0"/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Colloqui</w:t>
      </w:r>
    </w:p>
    <w:p w14:paraId="688C874E" w14:textId="77777777" w:rsidR="008503E1" w:rsidRPr="008503E1" w:rsidRDefault="008503E1" w:rsidP="00536527">
      <w:pPr>
        <w:widowControl w:val="0"/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Risoluzione di esercizi</w:t>
      </w:r>
    </w:p>
    <w:p w14:paraId="722FBC49" w14:textId="77777777" w:rsidR="008503E1" w:rsidRPr="008503E1" w:rsidRDefault="008503E1" w:rsidP="00536527">
      <w:pPr>
        <w:widowControl w:val="0"/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Interrogazioni orali</w:t>
      </w:r>
    </w:p>
    <w:p w14:paraId="2C572D83" w14:textId="77777777" w:rsidR="008503E1" w:rsidRPr="008503E1" w:rsidRDefault="008503E1" w:rsidP="00536527">
      <w:pPr>
        <w:widowControl w:val="0"/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Discussioni collettive</w:t>
      </w:r>
    </w:p>
    <w:p w14:paraId="2779D122" w14:textId="77777777" w:rsidR="008503E1" w:rsidRPr="008503E1" w:rsidRDefault="008503E1" w:rsidP="00536527">
      <w:pPr>
        <w:widowControl w:val="0"/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Esercizi scritti</w:t>
      </w:r>
    </w:p>
    <w:p w14:paraId="76495A0D" w14:textId="29EBCFA3" w:rsidR="008503E1" w:rsidRPr="00536527" w:rsidRDefault="008503E1" w:rsidP="00536527">
      <w:pPr>
        <w:widowControl w:val="0"/>
        <w:numPr>
          <w:ilvl w:val="0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8503E1">
        <w:rPr>
          <w:rFonts w:ascii="Times New Roman" w:eastAsia="Times New Roman" w:hAnsi="Times New Roman" w:cs="Times New Roman"/>
          <w:lang w:eastAsia="it-IT"/>
        </w:rPr>
        <w:t>Test di verifica variamente strutturati</w:t>
      </w:r>
    </w:p>
    <w:p w14:paraId="771088D3" w14:textId="5ECE6BDB" w:rsidR="008503E1" w:rsidRPr="00536527" w:rsidRDefault="008503E1" w:rsidP="00536527">
      <w:pPr>
        <w:numPr>
          <w:ilvl w:val="0"/>
          <w:numId w:val="4"/>
        </w:numPr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i/>
          <w:lang w:eastAsia="it-IT"/>
        </w:rPr>
      </w:pPr>
      <w:r w:rsidRPr="00536527">
        <w:rPr>
          <w:rFonts w:ascii="Times New Roman" w:eastAsia="Times New Roman" w:hAnsi="Times New Roman" w:cs="Times New Roman"/>
          <w:b/>
          <w:i/>
          <w:lang w:eastAsia="it-IT"/>
        </w:rPr>
        <w:t>EVENTUALI FATTORI CHE HANNO OSTACOLATO IL PROCESSO DI INSEGNAMENTO-APPRENDIMENTO:</w:t>
      </w:r>
    </w:p>
    <w:p w14:paraId="4056E708" w14:textId="4A5570C7" w:rsidR="008503E1" w:rsidRPr="00536527" w:rsidRDefault="008503E1" w:rsidP="00536527">
      <w:pPr>
        <w:spacing w:after="240" w:line="240" w:lineRule="auto"/>
        <w:ind w:left="357"/>
        <w:jc w:val="both"/>
        <w:rPr>
          <w:rFonts w:ascii="Times New Roman" w:eastAsia="Times New Roman" w:hAnsi="Times New Roman" w:cs="Times New Roman"/>
          <w:b/>
          <w:i/>
          <w:iCs/>
          <w:lang w:eastAsia="it-IT"/>
        </w:rPr>
      </w:pPr>
      <w:r w:rsidRPr="008503E1">
        <w:rPr>
          <w:rFonts w:ascii="Times New Roman" w:eastAsia="Times New Roman" w:hAnsi="Times New Roman" w:cs="Times New Roman"/>
          <w:iCs/>
          <w:lang w:eastAsia="it-IT"/>
        </w:rPr>
        <w:t xml:space="preserve">Durante l’anno scolastico non si sono presentati ostacoli nel processo di apprendimento/insegnamento. </w:t>
      </w:r>
      <w:r>
        <w:rPr>
          <w:rFonts w:ascii="Times New Roman" w:eastAsia="Times New Roman" w:hAnsi="Times New Roman" w:cs="Times New Roman"/>
          <w:iCs/>
          <w:lang w:eastAsia="it-IT"/>
        </w:rPr>
        <w:t>Parte della classe ha mostrato, in generale, un sufficiente inte</w:t>
      </w:r>
      <w:r w:rsidR="00536527">
        <w:rPr>
          <w:rFonts w:ascii="Times New Roman" w:eastAsia="Times New Roman" w:hAnsi="Times New Roman" w:cs="Times New Roman"/>
          <w:iCs/>
          <w:lang w:eastAsia="it-IT"/>
        </w:rPr>
        <w:t>resse per le attività proposte.</w:t>
      </w:r>
    </w:p>
    <w:p w14:paraId="0C113DB5" w14:textId="62683469" w:rsidR="008503E1" w:rsidRPr="008503E1" w:rsidRDefault="008503E1" w:rsidP="00536527">
      <w:pPr>
        <w:numPr>
          <w:ilvl w:val="0"/>
          <w:numId w:val="4"/>
        </w:numPr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i/>
          <w:lang w:eastAsia="it-IT"/>
        </w:rPr>
      </w:pPr>
      <w:r w:rsidRPr="008503E1">
        <w:rPr>
          <w:rFonts w:ascii="Times New Roman" w:eastAsia="Times New Roman" w:hAnsi="Times New Roman" w:cs="Times New Roman"/>
          <w:b/>
          <w:i/>
          <w:lang w:eastAsia="it-IT"/>
        </w:rPr>
        <w:t>OBIETTIVI RAGGIUNTI DALLA CLASSE:</w:t>
      </w:r>
    </w:p>
    <w:p w14:paraId="0C78FEB5" w14:textId="02206B70" w:rsidR="008503E1" w:rsidRPr="008503E1" w:rsidRDefault="008503E1" w:rsidP="00536527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lang w:eastAsia="it-IT"/>
        </w:rPr>
      </w:pPr>
      <w:r w:rsidRPr="008503E1">
        <w:rPr>
          <w:rFonts w:ascii="Times New Roman" w:eastAsia="Times New Roman" w:hAnsi="Times New Roman" w:cs="Times New Roman"/>
          <w:b/>
          <w:lang w:eastAsia="it-IT"/>
        </w:rPr>
        <w:t xml:space="preserve">Interesse e impegno nella partecipazione al dialogo educativo, organizzazione e metodo di studio: </w:t>
      </w:r>
      <w:r w:rsidRPr="008503E1">
        <w:rPr>
          <w:rFonts w:ascii="Times New Roman" w:eastAsia="Times New Roman" w:hAnsi="Times New Roman" w:cs="Times New Roman"/>
          <w:lang w:eastAsia="it-IT"/>
        </w:rPr>
        <w:t xml:space="preserve">la partecipazione al dialogo educativo è stata sufficiente, anche se a volte si sono resi necessari stimoli ed incoraggiamenti. </w:t>
      </w:r>
      <w:r>
        <w:rPr>
          <w:rFonts w:ascii="Times New Roman" w:eastAsia="Times New Roman" w:hAnsi="Times New Roman" w:cs="Times New Roman"/>
          <w:lang w:eastAsia="it-IT"/>
        </w:rPr>
        <w:t>L’impegno e l’interesse nel dialogo educativo risulta in generale più che sufficiente anche se in alcuni casi è risultato incostante</w:t>
      </w:r>
      <w:r w:rsidRPr="008503E1">
        <w:rPr>
          <w:rFonts w:ascii="Times New Roman" w:eastAsia="Times New Roman" w:hAnsi="Times New Roman" w:cs="Times New Roman"/>
          <w:lang w:eastAsia="it-IT"/>
        </w:rPr>
        <w:t xml:space="preserve">. </w:t>
      </w:r>
    </w:p>
    <w:p w14:paraId="18D010D7" w14:textId="1C6E9B83" w:rsidR="008503E1" w:rsidRPr="008503E1" w:rsidRDefault="008503E1" w:rsidP="00536527">
      <w:pPr>
        <w:numPr>
          <w:ilvl w:val="0"/>
          <w:numId w:val="3"/>
        </w:num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b/>
          <w:lang w:eastAsia="it-IT"/>
        </w:rPr>
      </w:pPr>
      <w:r w:rsidRPr="008503E1">
        <w:rPr>
          <w:rFonts w:ascii="Times New Roman" w:eastAsia="Times New Roman" w:hAnsi="Times New Roman" w:cs="Times New Roman"/>
          <w:b/>
          <w:lang w:eastAsia="it-IT"/>
        </w:rPr>
        <w:t xml:space="preserve">Attitudine alla disciplina: </w:t>
      </w:r>
      <w:r>
        <w:rPr>
          <w:rFonts w:ascii="Times New Roman" w:eastAsia="Times New Roman" w:hAnsi="Times New Roman" w:cs="Times New Roman"/>
          <w:lang w:eastAsia="it-IT"/>
        </w:rPr>
        <w:t>La classe ha raggiunto discreti/ buoni livelli per quanto riguarda le conoscenze, abilità e competenze. In particolare, risultano molto sviluppate le abilità di reading and listening.</w:t>
      </w:r>
      <w:r w:rsidRPr="008503E1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0122CC98" w14:textId="45E28419" w:rsidR="008503E1" w:rsidRPr="008503E1" w:rsidRDefault="008503E1" w:rsidP="00536527">
      <w:pPr>
        <w:numPr>
          <w:ilvl w:val="0"/>
          <w:numId w:val="3"/>
        </w:num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b/>
          <w:lang w:eastAsia="it-IT"/>
        </w:rPr>
      </w:pPr>
      <w:r w:rsidRPr="008503E1">
        <w:rPr>
          <w:rFonts w:ascii="Times New Roman" w:eastAsia="Times New Roman" w:hAnsi="Times New Roman" w:cs="Times New Roman"/>
          <w:b/>
          <w:lang w:eastAsia="it-IT"/>
        </w:rPr>
        <w:t xml:space="preserve">Interesse per la disciplina: </w:t>
      </w:r>
      <w:r w:rsidRPr="008503E1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La classe, 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ha mostrato interesse per la disciplina e per i temi trattati, soprattutto quelli inerenti alla microlingua del settore meccanico.</w:t>
      </w:r>
      <w:r w:rsidRPr="008503E1">
        <w:rPr>
          <w:rFonts w:ascii="Chicago" w:eastAsia="Times New Roman" w:hAnsi="Chicago" w:cs="Times New Roman"/>
          <w:sz w:val="20"/>
          <w:szCs w:val="20"/>
          <w:lang w:eastAsia="it-IT"/>
        </w:rPr>
        <w:t xml:space="preserve"> </w:t>
      </w:r>
    </w:p>
    <w:p w14:paraId="2605664D" w14:textId="361AC680" w:rsidR="00E162D1" w:rsidRPr="00536527" w:rsidRDefault="008503E1" w:rsidP="00536527">
      <w:pPr>
        <w:numPr>
          <w:ilvl w:val="0"/>
          <w:numId w:val="3"/>
        </w:num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24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b/>
          <w:lang w:eastAsia="it-IT"/>
        </w:rPr>
      </w:pPr>
      <w:r w:rsidRPr="008503E1">
        <w:rPr>
          <w:rFonts w:ascii="Times New Roman" w:eastAsia="Times New Roman" w:hAnsi="Times New Roman" w:cs="Times New Roman"/>
          <w:b/>
          <w:lang w:eastAsia="it-IT"/>
        </w:rPr>
        <w:lastRenderedPageBreak/>
        <w:t xml:space="preserve">Impegno nello studio: </w:t>
      </w:r>
      <w:r w:rsidRPr="008503E1">
        <w:rPr>
          <w:rFonts w:ascii="Times New Roman" w:eastAsia="Times New Roman" w:hAnsi="Times New Roman" w:cs="Times New Roman"/>
          <w:lang w:eastAsia="it-IT"/>
        </w:rPr>
        <w:t>la maggioranza della classe ha fatto registrare un impegno nello studio sufficiente, ma a volte incostante.</w:t>
      </w:r>
      <w:r>
        <w:rPr>
          <w:rFonts w:ascii="Times New Roman" w:eastAsia="Times New Roman" w:hAnsi="Times New Roman" w:cs="Times New Roman"/>
          <w:lang w:eastAsia="it-IT"/>
        </w:rPr>
        <w:t xml:space="preserve"> Parte degli alunni ha studiato regolarmente durante tutto l’anno scolastico, un’altra parte ha svolto uno studio mirato ai momenti valutativi.</w:t>
      </w:r>
    </w:p>
    <w:p w14:paraId="635CD231" w14:textId="65A17333" w:rsidR="00536527" w:rsidRPr="00536527" w:rsidRDefault="00E162D1" w:rsidP="00536527">
      <w:pPr>
        <w:numPr>
          <w:ilvl w:val="0"/>
          <w:numId w:val="4"/>
        </w:numPr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i/>
          <w:lang w:eastAsia="it-IT"/>
        </w:rPr>
      </w:pPr>
      <w:r w:rsidRPr="00536527">
        <w:rPr>
          <w:rFonts w:ascii="Times New Roman" w:eastAsia="Times New Roman" w:hAnsi="Times New Roman" w:cs="Times New Roman"/>
          <w:b/>
          <w:i/>
          <w:lang w:eastAsia="it-IT"/>
        </w:rPr>
        <w:t>PERCORSO FORMATIVO:</w:t>
      </w:r>
    </w:p>
    <w:p w14:paraId="2BDEB23B" w14:textId="20725FBF" w:rsidR="00E162D1" w:rsidRPr="00536527" w:rsidRDefault="00E162D1" w:rsidP="00536527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i/>
          <w:lang w:eastAsia="it-IT"/>
        </w:rPr>
      </w:pPr>
      <w:r w:rsidRPr="00536527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Moduli o argomenti svolti nella disciplina con i relativi contenuti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67"/>
        <w:gridCol w:w="5712"/>
      </w:tblGrid>
      <w:tr w:rsidR="00E162D1" w:rsidRPr="00E162D1" w14:paraId="1651D437" w14:textId="77777777" w:rsidTr="0097527D">
        <w:trPr>
          <w:cantSplit/>
        </w:trPr>
        <w:tc>
          <w:tcPr>
            <w:tcW w:w="3261" w:type="dxa"/>
          </w:tcPr>
          <w:p w14:paraId="19685030" w14:textId="77777777" w:rsidR="00E162D1" w:rsidRPr="00E162D1" w:rsidRDefault="00E162D1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E162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Titolo del modulo</w:t>
            </w:r>
          </w:p>
        </w:tc>
        <w:tc>
          <w:tcPr>
            <w:tcW w:w="567" w:type="dxa"/>
            <w:vAlign w:val="center"/>
          </w:tcPr>
          <w:p w14:paraId="51D8FCBE" w14:textId="77777777" w:rsidR="00E162D1" w:rsidRPr="00E162D1" w:rsidRDefault="00E162D1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E162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5712" w:type="dxa"/>
          </w:tcPr>
          <w:p w14:paraId="0C64E92B" w14:textId="77777777" w:rsidR="00E162D1" w:rsidRPr="00E162D1" w:rsidRDefault="00E162D1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E162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Contenuti e argomenti del modulo</w:t>
            </w:r>
          </w:p>
        </w:tc>
      </w:tr>
      <w:tr w:rsidR="00E162D1" w:rsidRPr="00536527" w14:paraId="371A94D3" w14:textId="77777777" w:rsidTr="0097527D">
        <w:trPr>
          <w:cantSplit/>
        </w:trPr>
        <w:tc>
          <w:tcPr>
            <w:tcW w:w="3261" w:type="dxa"/>
          </w:tcPr>
          <w:p w14:paraId="22E4F5CC" w14:textId="77777777" w:rsidR="00E162D1" w:rsidRPr="00E162D1" w:rsidRDefault="00E162D1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p w14:paraId="2D7E0C25" w14:textId="77777777" w:rsidR="00D11CA9" w:rsidRDefault="00D11CA9" w:rsidP="00E162D1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INSIGHT</w:t>
            </w:r>
          </w:p>
          <w:p w14:paraId="23033488" w14:textId="4365B98A" w:rsidR="00E162D1" w:rsidRPr="00E162D1" w:rsidRDefault="00D11CA9" w:rsidP="00D11CA9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The Media and the Message</w:t>
            </w:r>
          </w:p>
          <w:p w14:paraId="4D0314D4" w14:textId="77777777" w:rsidR="00E162D1" w:rsidRPr="00E162D1" w:rsidRDefault="00E162D1" w:rsidP="00E16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0A42F78A" w14:textId="77777777" w:rsidR="00E162D1" w:rsidRPr="00E162D1" w:rsidRDefault="00E162D1" w:rsidP="00E16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461F1989" w14:textId="77777777" w:rsidR="00E162D1" w:rsidRPr="00E162D1" w:rsidRDefault="00E162D1" w:rsidP="00E16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567" w:type="dxa"/>
            <w:vAlign w:val="center"/>
          </w:tcPr>
          <w:p w14:paraId="322383A6" w14:textId="0CF3AFFB" w:rsidR="00E162D1" w:rsidRPr="00E162D1" w:rsidRDefault="00D11CA9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5712" w:type="dxa"/>
          </w:tcPr>
          <w:p w14:paraId="177E39D8" w14:textId="77777777" w:rsidR="00E162D1" w:rsidRPr="00E162D1" w:rsidRDefault="00E162D1" w:rsidP="00E162D1">
            <w:pPr>
              <w:spacing w:after="0" w:line="276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  <w:p w14:paraId="42D4CD26" w14:textId="72F988E3" w:rsidR="00E162D1" w:rsidRDefault="00D11CA9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Who controls the news?</w:t>
            </w:r>
          </w:p>
          <w:p w14:paraId="6A055A3C" w14:textId="3283AA67" w:rsidR="00D11CA9" w:rsidRDefault="00D11CA9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The big picture</w:t>
            </w:r>
          </w:p>
          <w:p w14:paraId="002D086A" w14:textId="4510E3AB" w:rsidR="00D11CA9" w:rsidRDefault="00D11CA9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Making the headlines</w:t>
            </w:r>
          </w:p>
          <w:p w14:paraId="33FAFB60" w14:textId="5216922B" w:rsidR="00D11CA9" w:rsidRPr="00E162D1" w:rsidRDefault="00D11CA9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Truth ore lies? Seeing is believing</w:t>
            </w:r>
          </w:p>
          <w:p w14:paraId="78CEF85A" w14:textId="77777777" w:rsidR="00E162D1" w:rsidRPr="00E162D1" w:rsidRDefault="00E162D1" w:rsidP="00E162D1">
            <w:pPr>
              <w:spacing w:after="0" w:line="276" w:lineRule="auto"/>
              <w:ind w:left="34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it-IT"/>
              </w:rPr>
            </w:pPr>
          </w:p>
        </w:tc>
      </w:tr>
      <w:tr w:rsidR="00E162D1" w:rsidRPr="00E162D1" w14:paraId="10E39EDA" w14:textId="77777777" w:rsidTr="0097527D">
        <w:trPr>
          <w:cantSplit/>
        </w:trPr>
        <w:tc>
          <w:tcPr>
            <w:tcW w:w="3261" w:type="dxa"/>
          </w:tcPr>
          <w:p w14:paraId="11CC2D82" w14:textId="77777777" w:rsidR="00E162D1" w:rsidRPr="00E162D1" w:rsidRDefault="00E162D1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</w:p>
          <w:p w14:paraId="08D857AD" w14:textId="18A249F6" w:rsidR="00E162D1" w:rsidRPr="00E162D1" w:rsidRDefault="002F4725" w:rsidP="002F4725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INVALSI</w:t>
            </w:r>
          </w:p>
        </w:tc>
        <w:tc>
          <w:tcPr>
            <w:tcW w:w="567" w:type="dxa"/>
            <w:vAlign w:val="center"/>
          </w:tcPr>
          <w:p w14:paraId="6EA83181" w14:textId="15E15C00" w:rsidR="00E162D1" w:rsidRPr="00E162D1" w:rsidRDefault="00F76EFC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8</w:t>
            </w:r>
          </w:p>
        </w:tc>
        <w:tc>
          <w:tcPr>
            <w:tcW w:w="5712" w:type="dxa"/>
          </w:tcPr>
          <w:p w14:paraId="2BEC6E32" w14:textId="6CBBDA6A" w:rsidR="00E162D1" w:rsidRDefault="002F4725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Reading and comprehension B1 </w:t>
            </w:r>
          </w:p>
          <w:p w14:paraId="7DB705A5" w14:textId="77B584AC" w:rsidR="002F4725" w:rsidRDefault="002F4725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Listening comprehension B1</w:t>
            </w:r>
          </w:p>
          <w:p w14:paraId="09AFBA9E" w14:textId="389A6618" w:rsidR="002F4725" w:rsidRDefault="002F4725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Reading comprehension B2</w:t>
            </w:r>
          </w:p>
          <w:p w14:paraId="164B7027" w14:textId="68189233" w:rsidR="002F4725" w:rsidRDefault="002F4725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Listening comprehension B2</w:t>
            </w:r>
          </w:p>
          <w:p w14:paraId="62C80756" w14:textId="160C7F26" w:rsidR="002F4725" w:rsidRPr="00E162D1" w:rsidRDefault="002F4725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  <w:p w14:paraId="284C4444" w14:textId="77777777" w:rsidR="00E162D1" w:rsidRPr="00E162D1" w:rsidRDefault="00E162D1" w:rsidP="00E162D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</w:tr>
      <w:tr w:rsidR="002F4725" w:rsidRPr="00E162D1" w14:paraId="751153D4" w14:textId="77777777" w:rsidTr="0097527D">
        <w:trPr>
          <w:cantSplit/>
        </w:trPr>
        <w:tc>
          <w:tcPr>
            <w:tcW w:w="3261" w:type="dxa"/>
          </w:tcPr>
          <w:p w14:paraId="0751C2E0" w14:textId="77777777" w:rsidR="002F4725" w:rsidRPr="00E162D1" w:rsidRDefault="002F4725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</w:p>
          <w:p w14:paraId="217759C4" w14:textId="77777777" w:rsidR="002F4725" w:rsidRDefault="002F4725" w:rsidP="00E162D1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290" w:hanging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EDUCAZIONE CIVICA</w:t>
            </w:r>
          </w:p>
          <w:p w14:paraId="28AC168B" w14:textId="2DD9CA01" w:rsidR="002F4725" w:rsidRDefault="002F4725" w:rsidP="002F4725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 xml:space="preserve">SMARTMECH </w:t>
            </w:r>
            <w:r w:rsidR="009752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2</w:t>
            </w:r>
          </w:p>
          <w:p w14:paraId="66ADCF42" w14:textId="03BDFDCA" w:rsidR="002F4725" w:rsidRPr="00E162D1" w:rsidRDefault="002F4725" w:rsidP="002F4725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29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(Non- renewable energy sources)</w:t>
            </w:r>
          </w:p>
        </w:tc>
        <w:tc>
          <w:tcPr>
            <w:tcW w:w="567" w:type="dxa"/>
            <w:vAlign w:val="center"/>
          </w:tcPr>
          <w:p w14:paraId="34F5068C" w14:textId="3EDAF990" w:rsidR="002F4725" w:rsidRPr="00E162D1" w:rsidRDefault="002F4725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9</w:t>
            </w:r>
          </w:p>
          <w:p w14:paraId="3708EE18" w14:textId="77777777" w:rsidR="002F4725" w:rsidRPr="00E162D1" w:rsidRDefault="002F4725" w:rsidP="00E16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5712" w:type="dxa"/>
          </w:tcPr>
          <w:p w14:paraId="51AAE154" w14:textId="77777777" w:rsidR="002F4725" w:rsidRPr="00063A5A" w:rsidRDefault="002F4725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Renewable and non-renewable Energy Sources; (3ud)</w:t>
            </w:r>
          </w:p>
          <w:p w14:paraId="23933526" w14:textId="77777777" w:rsidR="002F4725" w:rsidRPr="00063A5A" w:rsidRDefault="002F4725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Pollution and Global warming; (3ud)</w:t>
            </w:r>
          </w:p>
          <w:p w14:paraId="616AC047" w14:textId="469F48F3" w:rsidR="002F4725" w:rsidRPr="00063A5A" w:rsidRDefault="002F4725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Climate Change issues; (3ud)</w:t>
            </w:r>
          </w:p>
          <w:p w14:paraId="3FDF501E" w14:textId="77777777" w:rsidR="002F4725" w:rsidRPr="00E162D1" w:rsidRDefault="002F4725" w:rsidP="002F4725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it-IT"/>
              </w:rPr>
            </w:pPr>
          </w:p>
        </w:tc>
      </w:tr>
      <w:tr w:rsidR="002F4725" w:rsidRPr="00536527" w14:paraId="44B45335" w14:textId="77777777" w:rsidTr="0097527D">
        <w:trPr>
          <w:cantSplit/>
        </w:trPr>
        <w:tc>
          <w:tcPr>
            <w:tcW w:w="3261" w:type="dxa"/>
          </w:tcPr>
          <w:p w14:paraId="16060ACB" w14:textId="46DDF02A" w:rsidR="002F4725" w:rsidRDefault="002F4725" w:rsidP="001B5267">
            <w:pPr>
              <w:pStyle w:val="Paragrafoelenco"/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INSIGHT Unit 8</w:t>
            </w:r>
          </w:p>
          <w:p w14:paraId="4B5345BC" w14:textId="38534A6E" w:rsidR="002F4725" w:rsidRPr="002F4725" w:rsidRDefault="002F4725" w:rsidP="001B5267">
            <w:pPr>
              <w:keepNext/>
              <w:tabs>
                <w:tab w:val="right" w:pos="312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Food and ethics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ab/>
            </w:r>
          </w:p>
          <w:p w14:paraId="0E3CE523" w14:textId="66FD1470" w:rsidR="002F4725" w:rsidRPr="002F4725" w:rsidRDefault="002F4725" w:rsidP="002F4725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</w:p>
        </w:tc>
        <w:tc>
          <w:tcPr>
            <w:tcW w:w="567" w:type="dxa"/>
            <w:vAlign w:val="center"/>
          </w:tcPr>
          <w:p w14:paraId="512F21EB" w14:textId="2213AD7A" w:rsidR="002F4725" w:rsidRDefault="002F4725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10</w:t>
            </w:r>
          </w:p>
        </w:tc>
        <w:tc>
          <w:tcPr>
            <w:tcW w:w="5712" w:type="dxa"/>
          </w:tcPr>
          <w:p w14:paraId="09433B4B" w14:textId="77777777" w:rsidR="002F4725" w:rsidRPr="00063A5A" w:rsidRDefault="002F4725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 right to eat;(3ud)</w:t>
            </w:r>
          </w:p>
          <w:p w14:paraId="7346608B" w14:textId="77777777" w:rsidR="002F4725" w:rsidRPr="00063A5A" w:rsidRDefault="002F4725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Wet wealth; (3ud)</w:t>
            </w:r>
          </w:p>
          <w:p w14:paraId="6DF2AC74" w14:textId="77777777" w:rsidR="002F4725" w:rsidRPr="00063A5A" w:rsidRDefault="002F4725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Feeding the world; (2ud)</w:t>
            </w:r>
          </w:p>
          <w:p w14:paraId="54E8E01C" w14:textId="2CE67085" w:rsidR="002F4725" w:rsidRPr="002F4725" w:rsidRDefault="002F4725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The origins of food. (2ud)</w:t>
            </w:r>
          </w:p>
          <w:p w14:paraId="183502AD" w14:textId="77777777" w:rsidR="002F4725" w:rsidRPr="00E162D1" w:rsidRDefault="002F4725" w:rsidP="002F47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</w:tr>
      <w:tr w:rsidR="002F4725" w:rsidRPr="00E162D1" w14:paraId="224C9359" w14:textId="77777777" w:rsidTr="0097527D">
        <w:trPr>
          <w:cantSplit/>
        </w:trPr>
        <w:tc>
          <w:tcPr>
            <w:tcW w:w="3261" w:type="dxa"/>
          </w:tcPr>
          <w:p w14:paraId="25D5095A" w14:textId="522A7BBD" w:rsidR="002F4725" w:rsidRDefault="002F4725" w:rsidP="001B5267">
            <w:pPr>
              <w:pStyle w:val="Paragrafoelenco"/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SMARTMECH</w:t>
            </w:r>
            <w:r w:rsidR="00E91C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 xml:space="preserve"> 3</w:t>
            </w:r>
          </w:p>
          <w:p w14:paraId="2A9DCBF4" w14:textId="2063A19C" w:rsidR="002F4725" w:rsidRPr="002F4725" w:rsidRDefault="002F4725" w:rsidP="001B5267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Machining operations</w:t>
            </w:r>
          </w:p>
          <w:p w14:paraId="524581A5" w14:textId="5C618FC3" w:rsidR="002F4725" w:rsidRPr="002F4725" w:rsidRDefault="002F4725" w:rsidP="002F4725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</w:p>
        </w:tc>
        <w:tc>
          <w:tcPr>
            <w:tcW w:w="567" w:type="dxa"/>
            <w:vAlign w:val="center"/>
          </w:tcPr>
          <w:p w14:paraId="4F8B7547" w14:textId="7066CC01" w:rsidR="002F4725" w:rsidRDefault="002F4725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10</w:t>
            </w:r>
          </w:p>
        </w:tc>
        <w:tc>
          <w:tcPr>
            <w:tcW w:w="5712" w:type="dxa"/>
          </w:tcPr>
          <w:p w14:paraId="5C66E387" w14:textId="5B4FFDF8" w:rsidR="002F4725" w:rsidRPr="00063A5A" w:rsidRDefault="00063A5A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P</w:t>
            </w:r>
            <w:r w:rsidR="002F4725"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ower-driven machines;(3ud)</w:t>
            </w:r>
          </w:p>
          <w:p w14:paraId="7233A654" w14:textId="6C5013E4" w:rsidR="002F4725" w:rsidRPr="00063A5A" w:rsidRDefault="00063A5A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</w:t>
            </w:r>
            <w:r w:rsidR="002F4725"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he lathe (3 ud)</w:t>
            </w:r>
          </w:p>
          <w:p w14:paraId="4280E11F" w14:textId="4CC144F8" w:rsidR="002F4725" w:rsidRPr="00063A5A" w:rsidRDefault="00063A5A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</w:t>
            </w:r>
            <w:r w:rsidR="002F4725"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achine tool basic operations (2ud)</w:t>
            </w:r>
          </w:p>
          <w:p w14:paraId="341EF292" w14:textId="1966AA7D" w:rsidR="002F4725" w:rsidRPr="00063A5A" w:rsidRDefault="00063A5A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E</w:t>
            </w:r>
            <w:r w:rsidR="002F4725"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lectric circuits (2ud)</w:t>
            </w:r>
          </w:p>
        </w:tc>
      </w:tr>
      <w:tr w:rsidR="00E91C16" w:rsidRPr="00536527" w14:paraId="41C24324" w14:textId="77777777" w:rsidTr="0097527D">
        <w:trPr>
          <w:cantSplit/>
        </w:trPr>
        <w:tc>
          <w:tcPr>
            <w:tcW w:w="3261" w:type="dxa"/>
          </w:tcPr>
          <w:p w14:paraId="20A3F281" w14:textId="77777777" w:rsidR="00E91C16" w:rsidRDefault="00E91C16" w:rsidP="001B5267">
            <w:pPr>
              <w:pStyle w:val="Paragrafoelenco"/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SMARTMECH 4</w:t>
            </w:r>
          </w:p>
          <w:p w14:paraId="081F2F79" w14:textId="77777777" w:rsidR="00E91C16" w:rsidRDefault="00E91C16" w:rsidP="001B5267">
            <w:pPr>
              <w:pStyle w:val="Paragrafoelenco"/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Metal processes</w:t>
            </w:r>
          </w:p>
          <w:p w14:paraId="64065DCC" w14:textId="2E1616B8" w:rsidR="00F76EFC" w:rsidRPr="00536527" w:rsidRDefault="00F76EFC" w:rsidP="001B5267">
            <w:pPr>
              <w:pStyle w:val="Paragrafoelenco"/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536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*capitol</w:t>
            </w:r>
            <w:r w:rsidR="009D23B5" w:rsidRPr="00536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o</w:t>
            </w:r>
            <w:r w:rsidRPr="00536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</w:t>
            </w:r>
            <w:r w:rsidR="00EC5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che si intende svolgere a partire dai mesi di maggio- giugno</w:t>
            </w:r>
          </w:p>
        </w:tc>
        <w:tc>
          <w:tcPr>
            <w:tcW w:w="567" w:type="dxa"/>
            <w:vAlign w:val="center"/>
          </w:tcPr>
          <w:p w14:paraId="63493F96" w14:textId="6543B8EB" w:rsidR="00E91C16" w:rsidRDefault="00191D04" w:rsidP="00E162D1">
            <w:pPr>
              <w:keepNext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10</w:t>
            </w:r>
          </w:p>
        </w:tc>
        <w:tc>
          <w:tcPr>
            <w:tcW w:w="5712" w:type="dxa"/>
          </w:tcPr>
          <w:p w14:paraId="336EA1EB" w14:textId="3057B426" w:rsidR="00E91C16" w:rsidRPr="00063A5A" w:rsidRDefault="00063A5A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</w:t>
            </w:r>
            <w:r w:rsidR="00E91C16"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etalworking (3 ud)</w:t>
            </w:r>
          </w:p>
          <w:p w14:paraId="36469075" w14:textId="2F75BEF2" w:rsidR="00E91C16" w:rsidRPr="00063A5A" w:rsidRDefault="00063A5A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F</w:t>
            </w:r>
            <w:r w:rsidR="00E91C16"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orming methods (3ud)</w:t>
            </w:r>
          </w:p>
          <w:p w14:paraId="4C20BB69" w14:textId="38217F22" w:rsidR="00E91C16" w:rsidRPr="00063A5A" w:rsidRDefault="00063A5A" w:rsidP="00063A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</w:t>
            </w:r>
            <w:r w:rsidR="00E91C16"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etal joining processes (2ud)</w:t>
            </w:r>
          </w:p>
          <w:p w14:paraId="0C194D97" w14:textId="404BD8BF" w:rsidR="00E91C16" w:rsidRPr="002F4725" w:rsidRDefault="00063A5A" w:rsidP="00063A5A">
            <w:pPr>
              <w:spacing w:after="0" w:line="276" w:lineRule="auto"/>
              <w:rPr>
                <w:rFonts w:ascii="Arial" w:eastAsia="Arial" w:hAnsi="Arial" w:cs="Arial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R</w:t>
            </w:r>
            <w:r w:rsidR="00E91C16" w:rsidRPr="00063A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ecycling (2ud)</w:t>
            </w:r>
          </w:p>
        </w:tc>
      </w:tr>
    </w:tbl>
    <w:p w14:paraId="519FF0C5" w14:textId="7FE4A79B" w:rsidR="00E91C16" w:rsidRPr="00536527" w:rsidRDefault="00E91C16" w:rsidP="00536527">
      <w:pPr>
        <w:spacing w:after="120"/>
        <w:rPr>
          <w:lang w:val="en-US"/>
        </w:rPr>
      </w:pPr>
    </w:p>
    <w:p w14:paraId="5A6DD8AC" w14:textId="116AF14B" w:rsidR="00E91C16" w:rsidRPr="00536527" w:rsidRDefault="00E91C16" w:rsidP="006A4126">
      <w:pPr>
        <w:numPr>
          <w:ilvl w:val="0"/>
          <w:numId w:val="4"/>
        </w:numPr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i/>
          <w:lang w:eastAsia="it-IT"/>
        </w:rPr>
      </w:pPr>
      <w:r w:rsidRPr="00536527">
        <w:rPr>
          <w:rFonts w:ascii="Times New Roman" w:eastAsia="Times New Roman" w:hAnsi="Times New Roman" w:cs="Times New Roman"/>
          <w:b/>
          <w:i/>
          <w:lang w:eastAsia="it-IT"/>
        </w:rPr>
        <w:t xml:space="preserve">LIVELLI SPECIFICI DI APPRENDIMENTO MEDIAMENTE RAGGIUNTI </w:t>
      </w:r>
      <w:r w:rsidR="001B5267" w:rsidRPr="00536527">
        <w:rPr>
          <w:rFonts w:ascii="Times New Roman" w:eastAsia="Times New Roman" w:hAnsi="Times New Roman" w:cs="Times New Roman"/>
          <w:b/>
          <w:i/>
          <w:lang w:eastAsia="it-IT"/>
        </w:rPr>
        <w:t>NELLA DISCIPLINA</w:t>
      </w:r>
      <w:r w:rsidRPr="00536527">
        <w:rPr>
          <w:rFonts w:ascii="Times New Roman" w:eastAsia="Times New Roman" w:hAnsi="Times New Roman" w:cs="Times New Roman"/>
          <w:b/>
          <w:i/>
          <w:lang w:eastAsia="it-IT"/>
        </w:rPr>
        <w:t>:</w:t>
      </w:r>
    </w:p>
    <w:p w14:paraId="431E36D2" w14:textId="77777777" w:rsidR="00E91C16" w:rsidRPr="00536527" w:rsidRDefault="00E91C16" w:rsidP="006A4126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iCs/>
          <w:lang w:eastAsia="it-IT"/>
        </w:rPr>
      </w:pPr>
      <w:r w:rsidRPr="00536527">
        <w:rPr>
          <w:rFonts w:ascii="Times New Roman" w:eastAsia="Times New Roman" w:hAnsi="Times New Roman" w:cs="Times New Roman"/>
          <w:b/>
          <w:iCs/>
          <w:lang w:eastAsia="it-IT"/>
        </w:rPr>
        <w:t>Descrizione degli obiettivi in termini di conoscenze, competenze, capacità disciplinari</w:t>
      </w:r>
    </w:p>
    <w:p w14:paraId="7929E52F" w14:textId="77777777" w:rsidR="00E91C16" w:rsidRPr="00536527" w:rsidRDefault="00E91C16" w:rsidP="006A4126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240" w:line="27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536527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Conoscenze</w:t>
      </w:r>
      <w:r w:rsidRPr="0053652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, intese quali possesso di contenuti dichiarativi e procedurali; </w:t>
      </w:r>
      <w:r w:rsidRPr="00536527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competenze</w:t>
      </w:r>
      <w:r w:rsidRPr="0053652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, intese come capacità/abilità operative-applicative contestualizzate; </w:t>
      </w:r>
      <w:r w:rsidRPr="00536527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 xml:space="preserve">capacità </w:t>
      </w:r>
      <w:r w:rsidRPr="0053652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intese come capacità critiche e rielaborative</w:t>
      </w:r>
    </w:p>
    <w:p w14:paraId="57810FBF" w14:textId="44A0F2BA" w:rsidR="00E91C16" w:rsidRPr="00E91C16" w:rsidRDefault="00E91C16" w:rsidP="006A4126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r w:rsidRPr="00E91C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lastRenderedPageBreak/>
        <w:t>CONOSCENZE</w:t>
      </w:r>
    </w:p>
    <w:p w14:paraId="360D50F2" w14:textId="77777777" w:rsidR="00F232C8" w:rsidRDefault="00F232C8" w:rsidP="006A4126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Gli studenti conoscono</w:t>
      </w:r>
    </w:p>
    <w:p w14:paraId="0D45F6A5" w14:textId="37E71BD9" w:rsidR="00E91C16" w:rsidRPr="00E91C16" w:rsidRDefault="00E91C16" w:rsidP="006A4126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91C16">
        <w:rPr>
          <w:rFonts w:ascii="Times New Roman" w:eastAsia="Times New Roman" w:hAnsi="Times New Roman" w:cs="Times New Roman"/>
          <w:sz w:val="24"/>
          <w:szCs w:val="24"/>
          <w:lang w:eastAsia="it-IT"/>
        </w:rPr>
        <w:t>le strutture linguistiche presentate ed il lessico relativo alle tematiche studiate pertinenti all’indirizzo di specializzazione e nello specifico:</w:t>
      </w:r>
    </w:p>
    <w:p w14:paraId="5013CCC4" w14:textId="77777777" w:rsidR="00E91C16" w:rsidRPr="00E91C16" w:rsidRDefault="00E91C16" w:rsidP="006A4126">
      <w:pPr>
        <w:numPr>
          <w:ilvl w:val="0"/>
          <w:numId w:val="9"/>
        </w:numPr>
        <w:suppressAutoHyphens/>
        <w:autoSpaceDE w:val="0"/>
        <w:snapToGrid w:val="0"/>
        <w:spacing w:after="0" w:line="240" w:lineRule="auto"/>
        <w:jc w:val="both"/>
        <w:rPr>
          <w:rFonts w:ascii="Times New Roman" w:eastAsia="ArialNarrow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sz w:val="24"/>
          <w:szCs w:val="24"/>
          <w:lang w:eastAsia="it-IT"/>
        </w:rPr>
        <w:t>Aspetti comunicativi, socio-linguistici e paralinguistici e della interazione e della produzione orale in relazione al contesto e agli interlocutori;</w:t>
      </w:r>
    </w:p>
    <w:p w14:paraId="22A35738" w14:textId="77777777" w:rsidR="00E91C16" w:rsidRPr="00E91C16" w:rsidRDefault="00E91C16" w:rsidP="006A4126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ArialNarrow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sz w:val="24"/>
          <w:szCs w:val="24"/>
          <w:lang w:eastAsia="it-IT"/>
        </w:rPr>
        <w:t>Strategie per la comprensione globale e selettiva di semplici testi scritti e orali;</w:t>
      </w:r>
    </w:p>
    <w:p w14:paraId="6F55B4EA" w14:textId="77777777" w:rsidR="00E91C16" w:rsidRPr="00E91C16" w:rsidRDefault="00E91C16" w:rsidP="006A4126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ArialNarrow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sz w:val="24"/>
          <w:szCs w:val="24"/>
          <w:lang w:eastAsia="it-IT"/>
        </w:rPr>
        <w:t>Lessico e fraseologia idiomatica frequenti relativi ad argomenti di interesse generale, di studio o di lavoro;</w:t>
      </w:r>
    </w:p>
    <w:p w14:paraId="198492D9" w14:textId="3DE0CBAF" w:rsidR="00E91C16" w:rsidRPr="00F232C8" w:rsidRDefault="00E91C16" w:rsidP="006A4126">
      <w:pPr>
        <w:numPr>
          <w:ilvl w:val="0"/>
          <w:numId w:val="9"/>
        </w:numPr>
        <w:suppressAutoHyphens/>
        <w:autoSpaceDE w:val="0"/>
        <w:snapToGrid w:val="0"/>
        <w:spacing w:after="120" w:line="240" w:lineRule="auto"/>
        <w:ind w:left="340" w:hanging="340"/>
        <w:jc w:val="both"/>
        <w:rPr>
          <w:rFonts w:ascii="Times New Roman" w:eastAsia="ArialNarrow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sz w:val="24"/>
          <w:szCs w:val="24"/>
          <w:lang w:eastAsia="it-IT"/>
        </w:rPr>
        <w:t>Strutture morfosintattiche adeguate al contesto comunicativo che consentono coerenza e coesione al discorso;</w:t>
      </w:r>
    </w:p>
    <w:p w14:paraId="09A22C43" w14:textId="42C78136" w:rsidR="00E91C16" w:rsidRPr="00F232C8" w:rsidRDefault="00E91C16" w:rsidP="006A4126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r w:rsidRPr="00E91C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COMPETENZE</w:t>
      </w:r>
    </w:p>
    <w:p w14:paraId="2D88AB35" w14:textId="77777777" w:rsidR="00E91C16" w:rsidRPr="00E91C16" w:rsidRDefault="00E91C16" w:rsidP="006A4126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91C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Gli studenti sono in grado di:</w:t>
      </w:r>
    </w:p>
    <w:p w14:paraId="6F1CD1D0" w14:textId="77777777" w:rsidR="00E91C16" w:rsidRPr="00E91C16" w:rsidRDefault="00E91C16" w:rsidP="006A4126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Times New Roman" w:hAnsi="Times New Roman" w:cs="Times New Roman"/>
          <w:sz w:val="24"/>
          <w:szCs w:val="24"/>
          <w:lang w:eastAsia="it-IT"/>
        </w:rPr>
        <w:t>padroneggiare una lingua straniera per scopi comunicativi, utilizzando linguaggi settoriali per interagire in diversi ambiti e contesti di studio e lavoro –Livello B2 padronanza del Quadro Comune Europeo di Riferimento Lingue;</w:t>
      </w:r>
    </w:p>
    <w:p w14:paraId="3FAA164B" w14:textId="77777777" w:rsidR="00E91C16" w:rsidRPr="00E91C16" w:rsidRDefault="00E91C16" w:rsidP="006A4126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ArialNarrow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sz w:val="24"/>
          <w:szCs w:val="24"/>
          <w:lang w:eastAsia="it-IT"/>
        </w:rPr>
        <w:t>redigere brevi testi e documentare le attività individuali relative a situazioni professionali;</w:t>
      </w:r>
    </w:p>
    <w:p w14:paraId="7B260D4A" w14:textId="77777777" w:rsidR="00E91C16" w:rsidRPr="00E91C16" w:rsidRDefault="00E91C16" w:rsidP="006A4126">
      <w:pPr>
        <w:numPr>
          <w:ilvl w:val="0"/>
          <w:numId w:val="9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color w:val="000000"/>
          <w:sz w:val="24"/>
          <w:szCs w:val="24"/>
          <w:lang w:eastAsia="it-IT"/>
        </w:rPr>
        <w:t xml:space="preserve"> redigere brevi testi per d</w:t>
      </w:r>
      <w:r w:rsidRPr="00E91C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escrivere situazioni e processi </w:t>
      </w:r>
    </w:p>
    <w:p w14:paraId="7DD8CC1C" w14:textId="77777777" w:rsidR="00E91C16" w:rsidRPr="00E91C16" w:rsidRDefault="00E91C16" w:rsidP="006A4126">
      <w:pPr>
        <w:numPr>
          <w:ilvl w:val="0"/>
          <w:numId w:val="9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in maniera globale, a seconda della situazione, testi orali e scritti di argomento tecnico- scientifico, cogliendo il significato generale di conversazioni e relazioni.</w:t>
      </w:r>
    </w:p>
    <w:p w14:paraId="108BFFC3" w14:textId="17F67808" w:rsidR="00E91C16" w:rsidRPr="00F232C8" w:rsidRDefault="00E91C16" w:rsidP="006A4126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Times New Roman" w:hAnsi="Times New Roman" w:cs="Times New Roman"/>
          <w:sz w:val="24"/>
          <w:szCs w:val="24"/>
          <w:lang w:eastAsia="it-IT"/>
        </w:rPr>
        <w:t>Sostenere brevi conversazioni adeguate al contesto ed alla situazione su argomenti di car</w:t>
      </w:r>
      <w:r w:rsidR="00F232C8">
        <w:rPr>
          <w:rFonts w:ascii="Times New Roman" w:eastAsia="Times New Roman" w:hAnsi="Times New Roman" w:cs="Times New Roman"/>
          <w:sz w:val="24"/>
          <w:szCs w:val="24"/>
          <w:lang w:eastAsia="it-IT"/>
        </w:rPr>
        <w:t>attere specifico all’indirizzo.</w:t>
      </w:r>
    </w:p>
    <w:p w14:paraId="4D6189E6" w14:textId="0679F02E" w:rsidR="00E91C16" w:rsidRPr="00F232C8" w:rsidRDefault="00E91C16" w:rsidP="006A4126">
      <w:pPr>
        <w:tabs>
          <w:tab w:val="left" w:pos="0"/>
          <w:tab w:val="left" w:pos="9638"/>
        </w:tabs>
        <w:overflowPunct w:val="0"/>
        <w:autoSpaceDE w:val="0"/>
        <w:autoSpaceDN w:val="0"/>
        <w:adjustRightInd w:val="0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r w:rsidRPr="00E91C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ABILITA’</w:t>
      </w:r>
    </w:p>
    <w:p w14:paraId="31F42275" w14:textId="77777777" w:rsidR="00E91C16" w:rsidRPr="00E91C16" w:rsidRDefault="00E91C16" w:rsidP="006A41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91C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Gli studenti sono in grado di:</w:t>
      </w:r>
    </w:p>
    <w:p w14:paraId="7DDABD8A" w14:textId="59A62719" w:rsidR="00E91C16" w:rsidRPr="00E91C16" w:rsidRDefault="00E91C16" w:rsidP="006A4126">
      <w:pPr>
        <w:numPr>
          <w:ilvl w:val="0"/>
          <w:numId w:val="9"/>
        </w:numPr>
        <w:suppressAutoHyphens/>
        <w:snapToGrid w:val="0"/>
        <w:spacing w:after="0" w:line="240" w:lineRule="auto"/>
        <w:jc w:val="both"/>
        <w:rPr>
          <w:rFonts w:ascii="Times New Roman" w:eastAsia="ArialNarrow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sz w:val="24"/>
          <w:szCs w:val="24"/>
          <w:lang w:eastAsia="it-IT"/>
        </w:rPr>
        <w:t>Interagire in conversazioni su argomenti inerenti la sfera personale, lo studio e il lavoro</w:t>
      </w:r>
    </w:p>
    <w:p w14:paraId="4BA64B92" w14:textId="77777777" w:rsidR="00E91C16" w:rsidRPr="00E91C16" w:rsidRDefault="00E91C16" w:rsidP="006A4126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ArialNarrow" w:hAnsi="Times New Roman" w:cs="Times New Roman"/>
          <w:color w:val="000000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sz w:val="24"/>
          <w:szCs w:val="24"/>
          <w:lang w:eastAsia="it-IT"/>
        </w:rPr>
        <w:t>Comprendere idee principali e specifici dettagli di testi inerenti la sfera professionale;</w:t>
      </w:r>
    </w:p>
    <w:p w14:paraId="45AE045E" w14:textId="53102FE5" w:rsidR="00E91C16" w:rsidRPr="00E91C16" w:rsidRDefault="00E91C16" w:rsidP="006A4126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color w:val="000000"/>
          <w:sz w:val="24"/>
          <w:szCs w:val="24"/>
          <w:lang w:eastAsia="it-IT"/>
        </w:rPr>
        <w:t>Produrre relazioni, sintesi e commenti coerenti e coesi,</w:t>
      </w:r>
      <w:r w:rsidRPr="00E91C16">
        <w:rPr>
          <w:rFonts w:ascii="Times New Roman" w:eastAsia="ArialNarrow" w:hAnsi="Times New Roman" w:cs="Times New Roman"/>
          <w:color w:val="0000FF"/>
          <w:sz w:val="24"/>
          <w:szCs w:val="24"/>
          <w:lang w:eastAsia="it-IT"/>
        </w:rPr>
        <w:t xml:space="preserve"> </w:t>
      </w:r>
      <w:r w:rsidRPr="00E91C16">
        <w:rPr>
          <w:rFonts w:ascii="Times New Roman" w:eastAsia="ArialNarrow" w:hAnsi="Times New Roman" w:cs="Times New Roman"/>
          <w:color w:val="000000"/>
          <w:sz w:val="24"/>
          <w:szCs w:val="24"/>
          <w:lang w:eastAsia="it-IT"/>
        </w:rPr>
        <w:t>utilizzando un lessico appropriato;</w:t>
      </w:r>
    </w:p>
    <w:p w14:paraId="6BF9C161" w14:textId="423EF850" w:rsidR="00E91C16" w:rsidRPr="00F232C8" w:rsidRDefault="00E91C16" w:rsidP="006A4126">
      <w:pPr>
        <w:numPr>
          <w:ilvl w:val="0"/>
          <w:numId w:val="9"/>
        </w:numPr>
        <w:suppressAutoHyphens/>
        <w:autoSpaceDE w:val="0"/>
        <w:spacing w:after="120" w:line="240" w:lineRule="auto"/>
        <w:ind w:left="340" w:hanging="340"/>
        <w:jc w:val="both"/>
        <w:rPr>
          <w:rFonts w:ascii="Times New Roman" w:eastAsia="ArialNarrow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ArialNarrow" w:hAnsi="Times New Roman" w:cs="Times New Roman"/>
          <w:sz w:val="24"/>
          <w:szCs w:val="24"/>
          <w:lang w:eastAsia="it-IT"/>
        </w:rPr>
        <w:t>Utilizzare in autonomia i dizionari ai fini di una scelta lessicale adeguata al contesto</w:t>
      </w:r>
    </w:p>
    <w:p w14:paraId="32C81D48" w14:textId="3A601546" w:rsidR="00E91C16" w:rsidRDefault="00E91C16" w:rsidP="006A412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91C16">
        <w:rPr>
          <w:rFonts w:ascii="Times New Roman" w:eastAsia="Times New Roman" w:hAnsi="Times New Roman" w:cs="Times New Roman"/>
          <w:sz w:val="24"/>
          <w:szCs w:val="24"/>
          <w:lang w:eastAsia="it-IT"/>
        </w:rPr>
        <w:t>Si indicano inoltre il numero di alunni che ha raggiunto un determinato livello rispetto all'indicatore a fianco indicato.</w:t>
      </w:r>
    </w:p>
    <w:p w14:paraId="0ABA5553" w14:textId="27EC96C0" w:rsidR="0097527D" w:rsidRPr="0097527D" w:rsidRDefault="0097527D" w:rsidP="006A41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97527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Libro di Testo utilizzato: </w:t>
      </w:r>
    </w:p>
    <w:p w14:paraId="296813D7" w14:textId="0D8A2B18" w:rsidR="0097527D" w:rsidRPr="00536527" w:rsidRDefault="00F232C8" w:rsidP="006A41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232C8">
        <w:rPr>
          <w:rFonts w:ascii="Times New Roman" w:eastAsia="Times New Roman" w:hAnsi="Times New Roman" w:cs="Times New Roman"/>
          <w:sz w:val="24"/>
          <w:szCs w:val="24"/>
          <w:lang w:eastAsia="it-IT"/>
        </w:rPr>
        <w:t>INSIGHT UPPER INTERMEDIATE,</w:t>
      </w:r>
      <w:r w:rsidRPr="0053652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WILDMAN J. BEDDAL F., OXFORD UNIVERSITY PRESS</w:t>
      </w:r>
      <w:r w:rsidR="0097527D" w:rsidRPr="00536527">
        <w:rPr>
          <w:rFonts w:ascii="Times New Roman" w:eastAsia="Times New Roman" w:hAnsi="Times New Roman" w:cs="Times New Roman"/>
          <w:sz w:val="24"/>
          <w:szCs w:val="24"/>
          <w:lang w:eastAsia="it-IT"/>
        </w:rPr>
        <w:t>, 2014 ISBN 878019415691</w:t>
      </w:r>
    </w:p>
    <w:p w14:paraId="152E9E91" w14:textId="2335E056" w:rsidR="00E91C16" w:rsidRPr="00536527" w:rsidRDefault="006A4126" w:rsidP="006A4126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A412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SMARTMECH PREMIUM, </w:t>
      </w:r>
      <w:r w:rsidRPr="00536527">
        <w:rPr>
          <w:rFonts w:ascii="Times New Roman" w:eastAsia="Times New Roman" w:hAnsi="Times New Roman" w:cs="Times New Roman"/>
          <w:sz w:val="24"/>
          <w:szCs w:val="24"/>
          <w:lang w:eastAsia="it-IT"/>
        </w:rPr>
        <w:t>RIZZO R.A,. ELI 2018</w:t>
      </w:r>
      <w:r w:rsidR="0097527D" w:rsidRPr="00536527">
        <w:rPr>
          <w:rFonts w:ascii="Times New Roman" w:eastAsia="Times New Roman" w:hAnsi="Times New Roman" w:cs="Times New Roman"/>
          <w:sz w:val="24"/>
          <w:szCs w:val="24"/>
          <w:lang w:eastAsia="it-IT"/>
        </w:rPr>
        <w:t>, ISBN 9788853625625</w:t>
      </w:r>
    </w:p>
    <w:p w14:paraId="5A9981BC" w14:textId="77777777" w:rsidR="006A4126" w:rsidRPr="00B245C9" w:rsidRDefault="006A4126" w:rsidP="006A4126">
      <w:pPr>
        <w:tabs>
          <w:tab w:val="center" w:pos="11340"/>
        </w:tabs>
        <w:snapToGrid w:val="0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 xml:space="preserve">Gorizia, lì </w:t>
      </w:r>
      <w:r w:rsidRPr="00B245C9">
        <w:rPr>
          <w:rFonts w:ascii="Times New Roman" w:eastAsia="Times New Roman" w:hAnsi="Times New Roman" w:cs="Times New Roman"/>
          <w:b/>
          <w:color w:val="000000"/>
          <w:szCs w:val="20"/>
          <w:lang w:eastAsia="it-IT"/>
        </w:rPr>
        <w:t>11 /05/2019</w:t>
      </w:r>
    </w:p>
    <w:p w14:paraId="4E12F1E5" w14:textId="77777777" w:rsidR="006A4126" w:rsidRDefault="006A4126" w:rsidP="006A4126">
      <w:pPr>
        <w:tabs>
          <w:tab w:val="center" w:pos="6663"/>
          <w:tab w:val="center" w:pos="11340"/>
        </w:tabs>
        <w:snapToGrid w:val="0"/>
        <w:spacing w:after="0"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ab/>
      </w:r>
      <w:r w:rsidRPr="00B245C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>Il docente prof…………………………………………..</w:t>
      </w:r>
    </w:p>
    <w:p w14:paraId="01FED0AF" w14:textId="06DC7A6C" w:rsidR="00E91C16" w:rsidRPr="006A4126" w:rsidRDefault="006A4126" w:rsidP="006A4126">
      <w:pPr>
        <w:tabs>
          <w:tab w:val="center" w:pos="7230"/>
          <w:tab w:val="center" w:pos="11340"/>
        </w:tabs>
        <w:snapToGrid w:val="0"/>
        <w:spacing w:after="360"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ab/>
        <w:t>Giulia</w:t>
      </w:r>
      <w:r w:rsidRPr="00B245C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it-IT"/>
        </w:rPr>
        <w:t>COLLE</w:t>
      </w:r>
    </w:p>
    <w:sectPr w:rsidR="00E91C16" w:rsidRPr="006A41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">
    <w:charset w:val="00"/>
    <w:family w:val="swiss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icago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25"/>
    <w:lvl w:ilvl="0">
      <w:numFmt w:val="none"/>
      <w:suff w:val="nothing"/>
      <w:lvlText w:val="-"/>
      <w:lvlJc w:val="left"/>
      <w:pPr>
        <w:tabs>
          <w:tab w:val="num" w:pos="341"/>
        </w:tabs>
        <w:ind w:left="341" w:hanging="341"/>
      </w:pPr>
      <w:rPr>
        <w:rFonts w:ascii="Times New Roman" w:eastAsia="ArialNarrow" w:hAnsi="Times New Roman" w:cs="ArialNarrow"/>
        <w:color w:val="000000"/>
        <w:sz w:val="24"/>
        <w:szCs w:val="24"/>
      </w:rPr>
    </w:lvl>
    <w:lvl w:ilvl="1">
      <w:start w:val="1"/>
      <w:numFmt w:val="none"/>
      <w:suff w:val="nothing"/>
      <w:lvlText w:val="o"/>
      <w:lvlJc w:val="left"/>
      <w:pPr>
        <w:tabs>
          <w:tab w:val="num" w:pos="360"/>
        </w:tabs>
        <w:ind w:left="701" w:hanging="360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"/>
      <w:lvlJc w:val="left"/>
      <w:pPr>
        <w:tabs>
          <w:tab w:val="num" w:pos="360"/>
        </w:tabs>
        <w:ind w:left="1061" w:hanging="36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"/>
      <w:lvlJc w:val="left"/>
      <w:pPr>
        <w:tabs>
          <w:tab w:val="num" w:pos="360"/>
        </w:tabs>
        <w:ind w:left="1421" w:hanging="36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o"/>
      <w:lvlJc w:val="left"/>
      <w:pPr>
        <w:tabs>
          <w:tab w:val="num" w:pos="360"/>
        </w:tabs>
        <w:ind w:left="1781" w:hanging="360"/>
      </w:pPr>
      <w:rPr>
        <w:rFonts w:ascii="Courier New" w:hAnsi="Courier New" w:cs="Courier New" w:hint="default"/>
      </w:rPr>
    </w:lvl>
    <w:lvl w:ilvl="5">
      <w:start w:val="1"/>
      <w:numFmt w:val="none"/>
      <w:suff w:val="nothing"/>
      <w:lvlText w:val=""/>
      <w:lvlJc w:val="left"/>
      <w:pPr>
        <w:tabs>
          <w:tab w:val="num" w:pos="360"/>
        </w:tabs>
        <w:ind w:left="2141" w:hanging="360"/>
      </w:pPr>
      <w:rPr>
        <w:rFonts w:ascii="Wingdings" w:hAnsi="Wingdings" w:cs="Wingdings" w:hint="default"/>
      </w:rPr>
    </w:lvl>
    <w:lvl w:ilvl="6">
      <w:start w:val="1"/>
      <w:numFmt w:val="none"/>
      <w:suff w:val="nothing"/>
      <w:lvlText w:val=""/>
      <w:lvlJc w:val="left"/>
      <w:pPr>
        <w:tabs>
          <w:tab w:val="num" w:pos="360"/>
        </w:tabs>
        <w:ind w:left="2501" w:hanging="360"/>
      </w:pPr>
      <w:rPr>
        <w:rFonts w:ascii="Symbol" w:hAnsi="Symbol" w:cs="Symbol" w:hint="default"/>
      </w:rPr>
    </w:lvl>
    <w:lvl w:ilvl="7">
      <w:start w:val="1"/>
      <w:numFmt w:val="none"/>
      <w:suff w:val="nothing"/>
      <w:lvlText w:val="o"/>
      <w:lvlJc w:val="left"/>
      <w:pPr>
        <w:tabs>
          <w:tab w:val="num" w:pos="360"/>
        </w:tabs>
        <w:ind w:left="2861" w:hanging="360"/>
      </w:pPr>
      <w:rPr>
        <w:rFonts w:ascii="Courier New" w:hAnsi="Courier New" w:cs="Courier New" w:hint="default"/>
      </w:rPr>
    </w:lvl>
    <w:lvl w:ilvl="8">
      <w:start w:val="1"/>
      <w:numFmt w:val="none"/>
      <w:suff w:val="nothing"/>
      <w:lvlText w:val=""/>
      <w:lvlJc w:val="left"/>
      <w:pPr>
        <w:tabs>
          <w:tab w:val="num" w:pos="360"/>
        </w:tabs>
        <w:ind w:left="3221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394A0C"/>
    <w:multiLevelType w:val="hybridMultilevel"/>
    <w:tmpl w:val="FB988F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56B"/>
    <w:multiLevelType w:val="hybridMultilevel"/>
    <w:tmpl w:val="FC12F5E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1B3D31"/>
    <w:multiLevelType w:val="hybridMultilevel"/>
    <w:tmpl w:val="81DAFF1C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81173C"/>
    <w:multiLevelType w:val="multilevel"/>
    <w:tmpl w:val="276CD452"/>
    <w:lvl w:ilvl="0">
      <w:numFmt w:val="none"/>
      <w:lvlText w:val="-"/>
      <w:legacy w:legacy="1" w:legacySpace="120" w:legacyIndent="341"/>
      <w:lvlJc w:val="left"/>
      <w:pPr>
        <w:ind w:left="341" w:hanging="341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01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1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1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1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1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1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1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1" w:hanging="360"/>
      </w:pPr>
      <w:rPr>
        <w:rFonts w:ascii="Wingdings" w:hAnsi="Wingdings" w:hint="default"/>
      </w:rPr>
    </w:lvl>
  </w:abstractNum>
  <w:abstractNum w:abstractNumId="5" w15:restartNumberingAfterBreak="0">
    <w:nsid w:val="240F7E1F"/>
    <w:multiLevelType w:val="hybridMultilevel"/>
    <w:tmpl w:val="874612CE"/>
    <w:lvl w:ilvl="0" w:tplc="C0DA1750">
      <w:numFmt w:val="bullet"/>
      <w:lvlText w:val="-"/>
      <w:lvlJc w:val="left"/>
      <w:pPr>
        <w:ind w:left="776" w:hanging="348"/>
      </w:pPr>
      <w:rPr>
        <w:rFonts w:ascii="Arial" w:eastAsia="Arial" w:hAnsi="Arial" w:cs="Arial" w:hint="default"/>
        <w:spacing w:val="-3"/>
        <w:w w:val="100"/>
        <w:sz w:val="24"/>
        <w:szCs w:val="24"/>
      </w:rPr>
    </w:lvl>
    <w:lvl w:ilvl="1" w:tplc="DDBC2CDC">
      <w:numFmt w:val="bullet"/>
      <w:lvlText w:val="•"/>
      <w:lvlJc w:val="left"/>
      <w:pPr>
        <w:ind w:left="1338" w:hanging="348"/>
      </w:pPr>
      <w:rPr>
        <w:rFonts w:hint="default"/>
      </w:rPr>
    </w:lvl>
    <w:lvl w:ilvl="2" w:tplc="6868F31C">
      <w:numFmt w:val="bullet"/>
      <w:lvlText w:val="•"/>
      <w:lvlJc w:val="left"/>
      <w:pPr>
        <w:ind w:left="1897" w:hanging="348"/>
      </w:pPr>
      <w:rPr>
        <w:rFonts w:hint="default"/>
      </w:rPr>
    </w:lvl>
    <w:lvl w:ilvl="3" w:tplc="1A86F00A">
      <w:numFmt w:val="bullet"/>
      <w:lvlText w:val="•"/>
      <w:lvlJc w:val="left"/>
      <w:pPr>
        <w:ind w:left="2456" w:hanging="348"/>
      </w:pPr>
      <w:rPr>
        <w:rFonts w:hint="default"/>
      </w:rPr>
    </w:lvl>
    <w:lvl w:ilvl="4" w:tplc="6BB43C0C">
      <w:numFmt w:val="bullet"/>
      <w:lvlText w:val="•"/>
      <w:lvlJc w:val="left"/>
      <w:pPr>
        <w:ind w:left="3015" w:hanging="348"/>
      </w:pPr>
      <w:rPr>
        <w:rFonts w:hint="default"/>
      </w:rPr>
    </w:lvl>
    <w:lvl w:ilvl="5" w:tplc="227E93EC">
      <w:numFmt w:val="bullet"/>
      <w:lvlText w:val="•"/>
      <w:lvlJc w:val="left"/>
      <w:pPr>
        <w:ind w:left="3574" w:hanging="348"/>
      </w:pPr>
      <w:rPr>
        <w:rFonts w:hint="default"/>
      </w:rPr>
    </w:lvl>
    <w:lvl w:ilvl="6" w:tplc="2DF438B4">
      <w:numFmt w:val="bullet"/>
      <w:lvlText w:val="•"/>
      <w:lvlJc w:val="left"/>
      <w:pPr>
        <w:ind w:left="4132" w:hanging="348"/>
      </w:pPr>
      <w:rPr>
        <w:rFonts w:hint="default"/>
      </w:rPr>
    </w:lvl>
    <w:lvl w:ilvl="7" w:tplc="99D29B42">
      <w:numFmt w:val="bullet"/>
      <w:lvlText w:val="•"/>
      <w:lvlJc w:val="left"/>
      <w:pPr>
        <w:ind w:left="4691" w:hanging="348"/>
      </w:pPr>
      <w:rPr>
        <w:rFonts w:hint="default"/>
      </w:rPr>
    </w:lvl>
    <w:lvl w:ilvl="8" w:tplc="E1FC4662">
      <w:numFmt w:val="bullet"/>
      <w:lvlText w:val="•"/>
      <w:lvlJc w:val="left"/>
      <w:pPr>
        <w:ind w:left="5250" w:hanging="348"/>
      </w:pPr>
      <w:rPr>
        <w:rFonts w:hint="default"/>
      </w:rPr>
    </w:lvl>
  </w:abstractNum>
  <w:abstractNum w:abstractNumId="6" w15:restartNumberingAfterBreak="0">
    <w:nsid w:val="2B5B0A56"/>
    <w:multiLevelType w:val="hybridMultilevel"/>
    <w:tmpl w:val="82F67758"/>
    <w:lvl w:ilvl="0" w:tplc="002AC588">
      <w:numFmt w:val="bullet"/>
      <w:lvlText w:val="-"/>
      <w:lvlJc w:val="left"/>
      <w:pPr>
        <w:ind w:left="202" w:hanging="135"/>
      </w:pPr>
      <w:rPr>
        <w:rFonts w:ascii="Arial" w:eastAsia="Arial" w:hAnsi="Arial" w:cs="Arial" w:hint="default"/>
        <w:w w:val="100"/>
        <w:sz w:val="22"/>
        <w:szCs w:val="22"/>
      </w:rPr>
    </w:lvl>
    <w:lvl w:ilvl="1" w:tplc="A642C7E2">
      <w:numFmt w:val="bullet"/>
      <w:lvlText w:val="•"/>
      <w:lvlJc w:val="left"/>
      <w:pPr>
        <w:ind w:left="816" w:hanging="135"/>
      </w:pPr>
      <w:rPr>
        <w:rFonts w:hint="default"/>
      </w:rPr>
    </w:lvl>
    <w:lvl w:ilvl="2" w:tplc="AD16CCA4">
      <w:numFmt w:val="bullet"/>
      <w:lvlText w:val="•"/>
      <w:lvlJc w:val="left"/>
      <w:pPr>
        <w:ind w:left="1433" w:hanging="135"/>
      </w:pPr>
      <w:rPr>
        <w:rFonts w:hint="default"/>
      </w:rPr>
    </w:lvl>
    <w:lvl w:ilvl="3" w:tplc="6ADE5CB4">
      <w:numFmt w:val="bullet"/>
      <w:lvlText w:val="•"/>
      <w:lvlJc w:val="left"/>
      <w:pPr>
        <w:ind w:left="2050" w:hanging="135"/>
      </w:pPr>
      <w:rPr>
        <w:rFonts w:hint="default"/>
      </w:rPr>
    </w:lvl>
    <w:lvl w:ilvl="4" w:tplc="C68A1CA6">
      <w:numFmt w:val="bullet"/>
      <w:lvlText w:val="•"/>
      <w:lvlJc w:val="left"/>
      <w:pPr>
        <w:ind w:left="2667" w:hanging="135"/>
      </w:pPr>
      <w:rPr>
        <w:rFonts w:hint="default"/>
      </w:rPr>
    </w:lvl>
    <w:lvl w:ilvl="5" w:tplc="5BB22696">
      <w:numFmt w:val="bullet"/>
      <w:lvlText w:val="•"/>
      <w:lvlJc w:val="left"/>
      <w:pPr>
        <w:ind w:left="3284" w:hanging="135"/>
      </w:pPr>
      <w:rPr>
        <w:rFonts w:hint="default"/>
      </w:rPr>
    </w:lvl>
    <w:lvl w:ilvl="6" w:tplc="B85659A4">
      <w:numFmt w:val="bullet"/>
      <w:lvlText w:val="•"/>
      <w:lvlJc w:val="left"/>
      <w:pPr>
        <w:ind w:left="3900" w:hanging="135"/>
      </w:pPr>
      <w:rPr>
        <w:rFonts w:hint="default"/>
      </w:rPr>
    </w:lvl>
    <w:lvl w:ilvl="7" w:tplc="49A82A00">
      <w:numFmt w:val="bullet"/>
      <w:lvlText w:val="•"/>
      <w:lvlJc w:val="left"/>
      <w:pPr>
        <w:ind w:left="4517" w:hanging="135"/>
      </w:pPr>
      <w:rPr>
        <w:rFonts w:hint="default"/>
      </w:rPr>
    </w:lvl>
    <w:lvl w:ilvl="8" w:tplc="8F901AE4">
      <w:numFmt w:val="bullet"/>
      <w:lvlText w:val="•"/>
      <w:lvlJc w:val="left"/>
      <w:pPr>
        <w:ind w:left="5134" w:hanging="135"/>
      </w:pPr>
      <w:rPr>
        <w:rFonts w:hint="default"/>
      </w:rPr>
    </w:lvl>
  </w:abstractNum>
  <w:abstractNum w:abstractNumId="7" w15:restartNumberingAfterBreak="0">
    <w:nsid w:val="641241DB"/>
    <w:multiLevelType w:val="multilevel"/>
    <w:tmpl w:val="276CD452"/>
    <w:lvl w:ilvl="0">
      <w:numFmt w:val="none"/>
      <w:lvlText w:val="-"/>
      <w:legacy w:legacy="1" w:legacySpace="120" w:legacyIndent="341"/>
      <w:lvlJc w:val="left"/>
      <w:pPr>
        <w:ind w:left="341" w:hanging="341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01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1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1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1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1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1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1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1" w:hanging="360"/>
      </w:pPr>
      <w:rPr>
        <w:rFonts w:ascii="Wingdings" w:hAnsi="Wingdings" w:hint="default"/>
      </w:rPr>
    </w:lvl>
  </w:abstractNum>
  <w:abstractNum w:abstractNumId="8" w15:restartNumberingAfterBreak="0">
    <w:nsid w:val="75D00180"/>
    <w:multiLevelType w:val="multilevel"/>
    <w:tmpl w:val="55064CB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3E1"/>
    <w:rsid w:val="00010B22"/>
    <w:rsid w:val="00063A5A"/>
    <w:rsid w:val="00191D04"/>
    <w:rsid w:val="001B5267"/>
    <w:rsid w:val="002F4725"/>
    <w:rsid w:val="00515E56"/>
    <w:rsid w:val="00536527"/>
    <w:rsid w:val="006A4126"/>
    <w:rsid w:val="0079744E"/>
    <w:rsid w:val="008065F7"/>
    <w:rsid w:val="008503E1"/>
    <w:rsid w:val="0097527D"/>
    <w:rsid w:val="009D23B5"/>
    <w:rsid w:val="00AB6F94"/>
    <w:rsid w:val="00D11CA9"/>
    <w:rsid w:val="00D75EAB"/>
    <w:rsid w:val="00DC5895"/>
    <w:rsid w:val="00E162D1"/>
    <w:rsid w:val="00E91C16"/>
    <w:rsid w:val="00EC5EC8"/>
    <w:rsid w:val="00F232C8"/>
    <w:rsid w:val="00F7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3C1E4"/>
  <w15:docId w15:val="{DD927087-319C-4535-97B7-8C24F747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F4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 Giulia</dc:creator>
  <cp:keywords/>
  <dc:description/>
  <cp:lastModifiedBy>Colle Giulia</cp:lastModifiedBy>
  <cp:revision>3</cp:revision>
  <dcterms:created xsi:type="dcterms:W3CDTF">2021-05-10T20:46:00Z</dcterms:created>
  <dcterms:modified xsi:type="dcterms:W3CDTF">2021-05-11T13:56:00Z</dcterms:modified>
</cp:coreProperties>
</file>